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CD" w:rsidRDefault="00BC72CD" w:rsidP="0019383A">
      <w:pPr>
        <w:pStyle w:val="Heading2"/>
      </w:pPr>
      <w:r w:rsidRPr="00BC72CD">
        <w:drawing>
          <wp:inline distT="0" distB="0" distL="0" distR="0">
            <wp:extent cx="5003800" cy="1765229"/>
            <wp:effectExtent l="25400" t="0" r="0" b="0"/>
            <wp:docPr id="3" name="Picture 1" descr="S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2575" cy="176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A4E" w:rsidRPr="0019383A" w:rsidRDefault="00B51FBC" w:rsidP="0019383A">
      <w:pPr>
        <w:pStyle w:val="Heading2"/>
      </w:pPr>
      <w:r w:rsidRPr="0019383A">
        <w:t xml:space="preserve">Interviewing Insights: </w:t>
      </w:r>
      <w:r w:rsidR="00F67A4E" w:rsidRPr="0019383A">
        <w:t>How to Get Anyone to Tell You Anything!</w:t>
      </w:r>
      <w:r w:rsidR="00134A9D" w:rsidRPr="0019383A">
        <w:t xml:space="preserve"> </w:t>
      </w:r>
    </w:p>
    <w:p w:rsidR="00FC08A1" w:rsidRPr="00B51FBC" w:rsidRDefault="00B51FBC" w:rsidP="00FC08A1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 w:rsidRPr="00B51FBC">
        <w:rPr>
          <w:rFonts w:asciiTheme="majorHAnsi" w:hAnsiTheme="majorHAnsi"/>
          <w:color w:val="000000"/>
        </w:rPr>
        <w:t>I’v</w:t>
      </w:r>
      <w:r w:rsidR="0019383A">
        <w:rPr>
          <w:rFonts w:asciiTheme="majorHAnsi" w:hAnsiTheme="majorHAnsi"/>
          <w:color w:val="000000"/>
        </w:rPr>
        <w:t>e always been insatiably curious</w:t>
      </w:r>
      <w:r w:rsidRPr="00B51FBC">
        <w:rPr>
          <w:rFonts w:asciiTheme="majorHAnsi" w:hAnsiTheme="majorHAnsi"/>
          <w:color w:val="000000"/>
        </w:rPr>
        <w:t xml:space="preserve">. </w:t>
      </w:r>
      <w:r w:rsidR="0019383A">
        <w:rPr>
          <w:rFonts w:asciiTheme="majorHAnsi" w:hAnsiTheme="majorHAnsi"/>
          <w:color w:val="000000"/>
        </w:rPr>
        <w:t>As a kid, I wore my parents and t</w:t>
      </w:r>
      <w:r w:rsidR="008B7A75">
        <w:rPr>
          <w:rFonts w:asciiTheme="majorHAnsi" w:hAnsiTheme="majorHAnsi"/>
          <w:color w:val="000000"/>
        </w:rPr>
        <w:t>eachers out with questions. N</w:t>
      </w:r>
      <w:r w:rsidR="0019383A">
        <w:rPr>
          <w:rFonts w:asciiTheme="majorHAnsi" w:hAnsiTheme="majorHAnsi"/>
          <w:color w:val="000000"/>
        </w:rPr>
        <w:t xml:space="preserve">o wonder I ended up in journalism! I still remember the thrill of my first student press pass: that tiny piece of paper was </w:t>
      </w:r>
      <w:r w:rsidRPr="00B51FBC">
        <w:rPr>
          <w:rFonts w:asciiTheme="majorHAnsi" w:hAnsiTheme="majorHAnsi"/>
          <w:color w:val="000000"/>
        </w:rPr>
        <w:t xml:space="preserve">a </w:t>
      </w:r>
      <w:r w:rsidR="00FC08A1" w:rsidRPr="00B51FBC">
        <w:rPr>
          <w:rFonts w:asciiTheme="majorHAnsi" w:hAnsiTheme="majorHAnsi"/>
          <w:color w:val="000000"/>
        </w:rPr>
        <w:t xml:space="preserve">license to go almost anywhere and ask almost anybody almost anything! </w:t>
      </w:r>
    </w:p>
    <w:p w:rsidR="0097258C" w:rsidRPr="00B51FBC" w:rsidRDefault="008B7A75" w:rsidP="00FC08A1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Lucky for me that i</w:t>
      </w:r>
      <w:r w:rsidR="00FC08A1" w:rsidRPr="00B51FBC">
        <w:rPr>
          <w:rFonts w:asciiTheme="majorHAnsi" w:hAnsiTheme="majorHAnsi"/>
          <w:color w:val="000000"/>
        </w:rPr>
        <w:t xml:space="preserve">nterviewing </w:t>
      </w:r>
      <w:r>
        <w:rPr>
          <w:rFonts w:asciiTheme="majorHAnsi" w:hAnsiTheme="majorHAnsi"/>
          <w:color w:val="000000"/>
        </w:rPr>
        <w:t>came naturally to me, because it’s</w:t>
      </w:r>
      <w:r w:rsidR="00FC08A1" w:rsidRPr="00B51FBC">
        <w:rPr>
          <w:rFonts w:asciiTheme="majorHAnsi" w:hAnsiTheme="majorHAnsi"/>
          <w:color w:val="000000"/>
        </w:rPr>
        <w:t xml:space="preserve"> a crucial skill for journalists</w:t>
      </w:r>
      <w:r>
        <w:rPr>
          <w:rFonts w:asciiTheme="majorHAnsi" w:hAnsiTheme="majorHAnsi"/>
          <w:color w:val="000000"/>
        </w:rPr>
        <w:t>. G</w:t>
      </w:r>
      <w:r w:rsidR="00F67A4E" w:rsidRPr="00B51FBC">
        <w:rPr>
          <w:rFonts w:asciiTheme="majorHAnsi" w:hAnsiTheme="majorHAnsi"/>
          <w:color w:val="000000"/>
        </w:rPr>
        <w:t xml:space="preserve">ood </w:t>
      </w:r>
      <w:r w:rsidR="00FC08A1" w:rsidRPr="00B51FBC">
        <w:rPr>
          <w:rFonts w:asciiTheme="majorHAnsi" w:hAnsiTheme="majorHAnsi"/>
          <w:color w:val="000000"/>
        </w:rPr>
        <w:t xml:space="preserve">reporting often depends on the cooperation of </w:t>
      </w:r>
      <w:r w:rsidR="00F67A4E" w:rsidRPr="00B51FBC">
        <w:rPr>
          <w:rFonts w:asciiTheme="majorHAnsi" w:hAnsiTheme="majorHAnsi"/>
          <w:color w:val="000000"/>
        </w:rPr>
        <w:t>total strangers</w:t>
      </w:r>
      <w:r w:rsidR="00B51FBC">
        <w:rPr>
          <w:rFonts w:asciiTheme="majorHAnsi" w:hAnsiTheme="majorHAnsi"/>
          <w:color w:val="000000"/>
        </w:rPr>
        <w:t xml:space="preserve">, many of whom are </w:t>
      </w:r>
      <w:r w:rsidR="00FC08A1" w:rsidRPr="00B51FBC">
        <w:rPr>
          <w:rFonts w:asciiTheme="majorHAnsi" w:hAnsiTheme="majorHAnsi"/>
          <w:color w:val="000000"/>
        </w:rPr>
        <w:t>suspicious of your motives.</w:t>
      </w:r>
      <w:r>
        <w:rPr>
          <w:rFonts w:asciiTheme="majorHAnsi" w:hAnsiTheme="majorHAnsi"/>
          <w:color w:val="000000"/>
        </w:rPr>
        <w:t xml:space="preserve"> You’ve got to develop solid interviewing skills. </w:t>
      </w:r>
    </w:p>
    <w:p w:rsidR="000D524B" w:rsidRPr="00B51FBC" w:rsidRDefault="008B7A75" w:rsidP="00FC08A1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You can use </w:t>
      </w:r>
      <w:r w:rsidR="00493157">
        <w:rPr>
          <w:rFonts w:asciiTheme="majorHAnsi" w:hAnsiTheme="majorHAnsi"/>
          <w:color w:val="000000"/>
        </w:rPr>
        <w:t xml:space="preserve">many of </w:t>
      </w:r>
      <w:r>
        <w:rPr>
          <w:rFonts w:asciiTheme="majorHAnsi" w:hAnsiTheme="majorHAnsi"/>
          <w:color w:val="000000"/>
        </w:rPr>
        <w:t xml:space="preserve">the same methods to gather priceless stories from your family and close friends. Here are the </w:t>
      </w:r>
      <w:proofErr w:type="gramStart"/>
      <w:r>
        <w:rPr>
          <w:rFonts w:asciiTheme="majorHAnsi" w:hAnsiTheme="majorHAnsi"/>
          <w:color w:val="000000"/>
        </w:rPr>
        <w:t>top</w:t>
      </w:r>
      <w:proofErr w:type="gramEnd"/>
      <w:r>
        <w:rPr>
          <w:rFonts w:asciiTheme="majorHAnsi" w:hAnsiTheme="majorHAnsi"/>
          <w:color w:val="000000"/>
        </w:rPr>
        <w:t xml:space="preserve"> interviewing skills that help me </w:t>
      </w:r>
      <w:r w:rsidR="003A56E2">
        <w:rPr>
          <w:rFonts w:asciiTheme="majorHAnsi" w:hAnsiTheme="majorHAnsi"/>
          <w:color w:val="000000"/>
        </w:rPr>
        <w:t>the most!</w:t>
      </w:r>
    </w:p>
    <w:p w:rsidR="00FC08A1" w:rsidRPr="00B51FBC" w:rsidRDefault="003A56E2" w:rsidP="00FC08A1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1. </w:t>
      </w:r>
      <w:r w:rsidR="000D524B" w:rsidRPr="00B51FBC">
        <w:rPr>
          <w:rFonts w:asciiTheme="majorHAnsi" w:hAnsiTheme="majorHAnsi"/>
          <w:b/>
          <w:color w:val="000000"/>
        </w:rPr>
        <w:t>Start with a comfortable environment.</w:t>
      </w:r>
      <w:r w:rsidR="000D524B" w:rsidRPr="00B51FBC">
        <w:rPr>
          <w:rFonts w:asciiTheme="majorHAnsi" w:hAnsiTheme="majorHAnsi"/>
          <w:color w:val="000000"/>
        </w:rPr>
        <w:t xml:space="preserve"> Choose a time and place free from noise and distractions. Don’t try to open a deep conversation 10 mi</w:t>
      </w:r>
      <w:r>
        <w:rPr>
          <w:rFonts w:asciiTheme="majorHAnsi" w:hAnsiTheme="majorHAnsi"/>
          <w:color w:val="000000"/>
        </w:rPr>
        <w:t>nutes before Christmas dinner</w:t>
      </w:r>
      <w:r w:rsidR="000D524B" w:rsidRPr="00B51FBC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or </w:t>
      </w:r>
      <w:r w:rsidR="000D524B" w:rsidRPr="00B51FBC">
        <w:rPr>
          <w:rFonts w:asciiTheme="majorHAnsi" w:hAnsiTheme="majorHAnsi"/>
          <w:color w:val="000000"/>
        </w:rPr>
        <w:t xml:space="preserve">in the </w:t>
      </w:r>
      <w:r>
        <w:rPr>
          <w:rFonts w:asciiTheme="majorHAnsi" w:hAnsiTheme="majorHAnsi"/>
          <w:color w:val="000000"/>
        </w:rPr>
        <w:t>midst of screaming</w:t>
      </w:r>
      <w:r w:rsidR="000D524B" w:rsidRPr="00B51FBC">
        <w:rPr>
          <w:rFonts w:asciiTheme="majorHAnsi" w:hAnsiTheme="majorHAnsi"/>
          <w:color w:val="000000"/>
        </w:rPr>
        <w:t xml:space="preserve"> kids </w:t>
      </w:r>
      <w:r>
        <w:rPr>
          <w:rFonts w:asciiTheme="majorHAnsi" w:hAnsiTheme="majorHAnsi"/>
          <w:color w:val="000000"/>
        </w:rPr>
        <w:t>a</w:t>
      </w:r>
      <w:r w:rsidR="000D524B" w:rsidRPr="00B51FBC">
        <w:rPr>
          <w:rFonts w:asciiTheme="majorHAnsi" w:hAnsiTheme="majorHAnsi"/>
          <w:color w:val="000000"/>
        </w:rPr>
        <w:t xml:space="preserve">nd </w:t>
      </w:r>
      <w:r>
        <w:rPr>
          <w:rFonts w:asciiTheme="majorHAnsi" w:hAnsiTheme="majorHAnsi"/>
          <w:color w:val="000000"/>
        </w:rPr>
        <w:t>cheering</w:t>
      </w:r>
      <w:r w:rsidR="000D524B" w:rsidRPr="00B51FBC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TV </w:t>
      </w:r>
      <w:r w:rsidR="000D524B" w:rsidRPr="00B51FBC">
        <w:rPr>
          <w:rFonts w:asciiTheme="majorHAnsi" w:hAnsiTheme="majorHAnsi"/>
          <w:color w:val="000000"/>
        </w:rPr>
        <w:t xml:space="preserve">football </w:t>
      </w:r>
      <w:r>
        <w:rPr>
          <w:rFonts w:asciiTheme="majorHAnsi" w:hAnsiTheme="majorHAnsi"/>
          <w:color w:val="000000"/>
        </w:rPr>
        <w:t>fans.</w:t>
      </w:r>
      <w:r w:rsidR="000D524B" w:rsidRPr="00B51FBC">
        <w:rPr>
          <w:rFonts w:asciiTheme="majorHAnsi" w:hAnsiTheme="majorHAnsi"/>
          <w:color w:val="000000"/>
        </w:rPr>
        <w:t xml:space="preserve"> </w:t>
      </w:r>
    </w:p>
    <w:p w:rsidR="0070180B" w:rsidRPr="00B51FBC" w:rsidRDefault="003A56E2" w:rsidP="0070180B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2. </w:t>
      </w:r>
      <w:r w:rsidR="000D524B" w:rsidRPr="00B51FBC">
        <w:rPr>
          <w:rFonts w:asciiTheme="majorHAnsi" w:hAnsiTheme="majorHAnsi"/>
          <w:b/>
          <w:color w:val="000000"/>
        </w:rPr>
        <w:t xml:space="preserve">Win their trust. </w:t>
      </w:r>
      <w:r w:rsidR="000D524B" w:rsidRPr="00B51FBC">
        <w:rPr>
          <w:rFonts w:asciiTheme="majorHAnsi" w:hAnsiTheme="majorHAnsi"/>
          <w:color w:val="000000"/>
        </w:rPr>
        <w:t xml:space="preserve">The secret here is making them feel safe. </w:t>
      </w:r>
      <w:r w:rsidR="0097258C" w:rsidRPr="00B51FBC">
        <w:rPr>
          <w:rFonts w:asciiTheme="majorHAnsi" w:hAnsiTheme="majorHAnsi"/>
          <w:color w:val="000000"/>
        </w:rPr>
        <w:t>Everyone wants to be understood and appreciated, to know that someone else cares how they feel and what they’re really about. If you can genuinely extend the gift</w:t>
      </w:r>
      <w:r>
        <w:rPr>
          <w:rFonts w:asciiTheme="majorHAnsi" w:hAnsiTheme="majorHAnsi"/>
          <w:color w:val="000000"/>
        </w:rPr>
        <w:t>s</w:t>
      </w:r>
      <w:r w:rsidR="0097258C" w:rsidRPr="00B51FBC">
        <w:rPr>
          <w:rFonts w:asciiTheme="majorHAnsi" w:hAnsiTheme="majorHAnsi"/>
          <w:color w:val="000000"/>
        </w:rPr>
        <w:t xml:space="preserve"> of presence and </w:t>
      </w:r>
      <w:r>
        <w:rPr>
          <w:rFonts w:asciiTheme="majorHAnsi" w:hAnsiTheme="majorHAnsi"/>
          <w:color w:val="000000"/>
        </w:rPr>
        <w:t>empathy</w:t>
      </w:r>
      <w:r w:rsidR="0097258C" w:rsidRPr="00B51FBC">
        <w:rPr>
          <w:rFonts w:asciiTheme="majorHAnsi" w:hAnsiTheme="majorHAnsi"/>
          <w:color w:val="000000"/>
        </w:rPr>
        <w:t xml:space="preserve"> to the people you interview, they’re likely to tell you just about anything in return. </w:t>
      </w:r>
    </w:p>
    <w:p w:rsidR="000D524B" w:rsidRPr="00B51FBC" w:rsidRDefault="003A56E2" w:rsidP="000D524B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3. </w:t>
      </w:r>
      <w:r w:rsidR="000D524B" w:rsidRPr="00B51FBC">
        <w:rPr>
          <w:rFonts w:asciiTheme="majorHAnsi" w:hAnsiTheme="majorHAnsi"/>
          <w:b/>
          <w:color w:val="000000"/>
        </w:rPr>
        <w:t xml:space="preserve">Make them feel important. </w:t>
      </w:r>
      <w:r w:rsidR="000D524B" w:rsidRPr="00B51FBC">
        <w:rPr>
          <w:rFonts w:asciiTheme="majorHAnsi" w:hAnsiTheme="majorHAnsi"/>
          <w:color w:val="000000"/>
        </w:rPr>
        <w:t xml:space="preserve">Position them as the expert in the conversation. Let them know how much you admire and respect them. </w:t>
      </w:r>
      <w:r>
        <w:rPr>
          <w:rFonts w:asciiTheme="majorHAnsi" w:hAnsiTheme="majorHAnsi"/>
          <w:color w:val="000000"/>
        </w:rPr>
        <w:t>Ask</w:t>
      </w:r>
      <w:r w:rsidR="000D524B" w:rsidRPr="00B51FBC">
        <w:rPr>
          <w:rFonts w:asciiTheme="majorHAnsi" w:hAnsiTheme="majorHAnsi"/>
          <w:color w:val="000000"/>
        </w:rPr>
        <w:t xml:space="preserve"> for their wisdom and advice. </w:t>
      </w:r>
    </w:p>
    <w:p w:rsidR="0070180B" w:rsidRPr="00B51FBC" w:rsidRDefault="003A56E2" w:rsidP="000D524B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4. </w:t>
      </w:r>
      <w:r w:rsidR="000D524B" w:rsidRPr="00B51FBC">
        <w:rPr>
          <w:rFonts w:asciiTheme="majorHAnsi" w:hAnsiTheme="majorHAnsi"/>
          <w:b/>
          <w:color w:val="000000"/>
        </w:rPr>
        <w:t xml:space="preserve">Show genuine interest. </w:t>
      </w:r>
      <w:r w:rsidR="000D524B" w:rsidRPr="00B51FBC">
        <w:rPr>
          <w:rFonts w:asciiTheme="majorHAnsi" w:hAnsiTheme="majorHAnsi"/>
          <w:color w:val="000000"/>
        </w:rPr>
        <w:t>Give them your undivided attention</w:t>
      </w:r>
      <w:r w:rsidR="0070180B" w:rsidRPr="00B51FBC">
        <w:rPr>
          <w:rFonts w:asciiTheme="majorHAnsi" w:hAnsiTheme="majorHAnsi"/>
          <w:color w:val="000000"/>
        </w:rPr>
        <w:t>. Make eye contact. Comment</w:t>
      </w:r>
      <w:r>
        <w:rPr>
          <w:rFonts w:asciiTheme="majorHAnsi" w:hAnsiTheme="majorHAnsi"/>
          <w:color w:val="000000"/>
        </w:rPr>
        <w:t xml:space="preserve"> to let them know you’re with them, but don’t interrupt</w:t>
      </w:r>
      <w:r w:rsidR="0070180B" w:rsidRPr="00B51FBC">
        <w:rPr>
          <w:rFonts w:asciiTheme="majorHAnsi" w:hAnsiTheme="majorHAnsi"/>
          <w:color w:val="000000"/>
        </w:rPr>
        <w:t>.</w:t>
      </w:r>
      <w:r w:rsidR="000D524B" w:rsidRPr="00B51FBC">
        <w:rPr>
          <w:rFonts w:asciiTheme="majorHAnsi" w:hAnsiTheme="majorHAnsi"/>
          <w:color w:val="000000"/>
        </w:rPr>
        <w:t xml:space="preserve"> </w:t>
      </w:r>
      <w:r w:rsidR="0070180B" w:rsidRPr="00B51FBC">
        <w:rPr>
          <w:rFonts w:asciiTheme="majorHAnsi" w:hAnsiTheme="majorHAnsi"/>
          <w:color w:val="000000"/>
        </w:rPr>
        <w:t xml:space="preserve">Ask lots of questions. </w:t>
      </w:r>
    </w:p>
    <w:p w:rsidR="0070180B" w:rsidRPr="00B51FBC" w:rsidRDefault="003A56E2" w:rsidP="000D524B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5. </w:t>
      </w:r>
      <w:r w:rsidR="0070180B" w:rsidRPr="00B51FBC">
        <w:rPr>
          <w:rFonts w:asciiTheme="majorHAnsi" w:hAnsiTheme="majorHAnsi"/>
          <w:b/>
          <w:color w:val="000000"/>
        </w:rPr>
        <w:t xml:space="preserve">Focus and prioritize your questions. </w:t>
      </w:r>
      <w:r>
        <w:rPr>
          <w:rFonts w:asciiTheme="majorHAnsi" w:hAnsiTheme="majorHAnsi"/>
          <w:color w:val="000000"/>
        </w:rPr>
        <w:t xml:space="preserve">Always keep your audience in mind. </w:t>
      </w:r>
      <w:r w:rsidR="0070180B" w:rsidRPr="00B51FBC">
        <w:rPr>
          <w:rFonts w:asciiTheme="majorHAnsi" w:hAnsiTheme="majorHAnsi"/>
          <w:color w:val="000000"/>
        </w:rPr>
        <w:t>If you’re capturing the family patriarch’s story, what will future generations want to know</w:t>
      </w:r>
      <w:r>
        <w:rPr>
          <w:rFonts w:asciiTheme="majorHAnsi" w:hAnsiTheme="majorHAnsi"/>
          <w:color w:val="000000"/>
        </w:rPr>
        <w:t>?</w:t>
      </w:r>
      <w:r w:rsidR="0070180B" w:rsidRPr="00B51FBC">
        <w:rPr>
          <w:rFonts w:asciiTheme="majorHAnsi" w:hAnsiTheme="majorHAnsi"/>
          <w:color w:val="000000"/>
        </w:rPr>
        <w:t xml:space="preserve"> </w:t>
      </w:r>
    </w:p>
    <w:p w:rsidR="0070180B" w:rsidRPr="00B51FBC" w:rsidRDefault="003A56E2" w:rsidP="0070180B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6. </w:t>
      </w:r>
      <w:r w:rsidR="0070180B" w:rsidRPr="00B51FBC">
        <w:rPr>
          <w:rFonts w:asciiTheme="majorHAnsi" w:hAnsiTheme="majorHAnsi"/>
          <w:b/>
          <w:color w:val="000000"/>
        </w:rPr>
        <w:t>Do your homework.</w:t>
      </w:r>
      <w:r w:rsidR="0070180B" w:rsidRPr="00B51FBC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The more you know in advance, the better the interview. For instance, w</w:t>
      </w:r>
      <w:r w:rsidR="0070180B" w:rsidRPr="00B51FBC">
        <w:rPr>
          <w:rFonts w:asciiTheme="majorHAnsi" w:hAnsiTheme="majorHAnsi"/>
          <w:color w:val="000000"/>
        </w:rPr>
        <w:t xml:space="preserve">hat was going on in history </w:t>
      </w:r>
      <w:r>
        <w:rPr>
          <w:rFonts w:asciiTheme="majorHAnsi" w:hAnsiTheme="majorHAnsi"/>
          <w:color w:val="000000"/>
        </w:rPr>
        <w:t>during the times you want to discuss?</w:t>
      </w:r>
      <w:r w:rsidR="0070180B" w:rsidRPr="00B51FBC">
        <w:rPr>
          <w:rFonts w:asciiTheme="majorHAnsi" w:hAnsiTheme="majorHAnsi"/>
          <w:color w:val="000000"/>
        </w:rPr>
        <w:t xml:space="preserve"> </w:t>
      </w:r>
    </w:p>
    <w:p w:rsidR="00BC72CD" w:rsidRDefault="00BC72CD" w:rsidP="0070180B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b/>
          <w:color w:val="000000"/>
        </w:rPr>
      </w:pPr>
    </w:p>
    <w:p w:rsidR="00BC72CD" w:rsidRDefault="00BC72CD" w:rsidP="0070180B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b/>
          <w:color w:val="000000"/>
        </w:rPr>
      </w:pPr>
    </w:p>
    <w:p w:rsidR="00175CCD" w:rsidRDefault="003A56E2" w:rsidP="0070180B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7. </w:t>
      </w:r>
      <w:r w:rsidR="0070180B" w:rsidRPr="00B51FBC">
        <w:rPr>
          <w:rFonts w:asciiTheme="majorHAnsi" w:hAnsiTheme="majorHAnsi"/>
          <w:b/>
          <w:color w:val="000000"/>
        </w:rPr>
        <w:t>Ask open-ended questions</w:t>
      </w:r>
      <w:r>
        <w:rPr>
          <w:rFonts w:asciiTheme="majorHAnsi" w:hAnsiTheme="majorHAnsi"/>
          <w:b/>
          <w:color w:val="000000"/>
        </w:rPr>
        <w:t>.</w:t>
      </w:r>
      <w:r>
        <w:rPr>
          <w:rFonts w:asciiTheme="majorHAnsi" w:hAnsiTheme="majorHAnsi"/>
          <w:color w:val="000000"/>
        </w:rPr>
        <w:t xml:space="preserve"> Such as: T</w:t>
      </w:r>
      <w:r w:rsidR="0070180B" w:rsidRPr="00B51FBC">
        <w:rPr>
          <w:rFonts w:asciiTheme="majorHAnsi" w:hAnsiTheme="majorHAnsi"/>
          <w:color w:val="000000"/>
        </w:rPr>
        <w:t>ell me about</w:t>
      </w:r>
      <w:r>
        <w:rPr>
          <w:rFonts w:asciiTheme="majorHAnsi" w:hAnsiTheme="majorHAnsi"/>
          <w:color w:val="000000"/>
        </w:rPr>
        <w:t xml:space="preserve"> </w:t>
      </w:r>
      <w:r w:rsidR="0070180B" w:rsidRPr="00B51FBC">
        <w:rPr>
          <w:rFonts w:asciiTheme="majorHAnsi" w:hAnsiTheme="majorHAnsi"/>
          <w:color w:val="000000"/>
        </w:rPr>
        <w:t xml:space="preserve">. . . </w:t>
      </w:r>
      <w:r w:rsidR="00EF21B6" w:rsidRPr="00B51FBC">
        <w:rPr>
          <w:rFonts w:asciiTheme="majorHAnsi" w:hAnsiTheme="majorHAnsi"/>
          <w:color w:val="000000"/>
        </w:rPr>
        <w:t>How did you feel about . . . Can you remember a time when . . .</w:t>
      </w:r>
      <w:r>
        <w:rPr>
          <w:rFonts w:asciiTheme="majorHAnsi" w:hAnsiTheme="majorHAnsi"/>
          <w:color w:val="000000"/>
        </w:rPr>
        <w:t xml:space="preserve"> Why? H</w:t>
      </w:r>
      <w:r w:rsidR="0070180B" w:rsidRPr="00B51FBC">
        <w:rPr>
          <w:rFonts w:asciiTheme="majorHAnsi" w:hAnsiTheme="majorHAnsi"/>
          <w:color w:val="000000"/>
        </w:rPr>
        <w:t>ow so?</w:t>
      </w:r>
    </w:p>
    <w:p w:rsidR="00175CCD" w:rsidRDefault="00175CCD" w:rsidP="00175CCD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8. </w:t>
      </w:r>
      <w:r w:rsidRPr="00B51FBC">
        <w:rPr>
          <w:rFonts w:asciiTheme="majorHAnsi" w:hAnsiTheme="majorHAnsi"/>
          <w:b/>
          <w:color w:val="000000"/>
        </w:rPr>
        <w:t xml:space="preserve">Work up to sensitive questions: </w:t>
      </w:r>
      <w:r w:rsidRPr="00B51FBC">
        <w:rPr>
          <w:rFonts w:asciiTheme="majorHAnsi" w:hAnsiTheme="majorHAnsi"/>
          <w:color w:val="000000"/>
        </w:rPr>
        <w:t xml:space="preserve">Make sure they’re feeling comfortable </w:t>
      </w:r>
      <w:r w:rsidR="00493157">
        <w:rPr>
          <w:rFonts w:asciiTheme="majorHAnsi" w:hAnsiTheme="majorHAnsi"/>
          <w:color w:val="000000"/>
        </w:rPr>
        <w:t>and the conversation is</w:t>
      </w:r>
      <w:r w:rsidRPr="00B51FBC">
        <w:rPr>
          <w:rFonts w:asciiTheme="majorHAnsi" w:hAnsiTheme="majorHAnsi"/>
          <w:color w:val="000000"/>
        </w:rPr>
        <w:t xml:space="preserve"> </w:t>
      </w:r>
      <w:r w:rsidR="00493157">
        <w:rPr>
          <w:rFonts w:asciiTheme="majorHAnsi" w:hAnsiTheme="majorHAnsi"/>
          <w:color w:val="000000"/>
        </w:rPr>
        <w:t>rolling</w:t>
      </w:r>
      <w:r w:rsidRPr="00B51FBC">
        <w:rPr>
          <w:rFonts w:asciiTheme="majorHAnsi" w:hAnsiTheme="majorHAnsi"/>
          <w:color w:val="000000"/>
        </w:rPr>
        <w:t xml:space="preserve">, </w:t>
      </w:r>
      <w:r w:rsidR="00493157">
        <w:rPr>
          <w:rFonts w:asciiTheme="majorHAnsi" w:hAnsiTheme="majorHAnsi"/>
          <w:color w:val="000000"/>
        </w:rPr>
        <w:t xml:space="preserve">then </w:t>
      </w:r>
      <w:r w:rsidRPr="00B51FBC">
        <w:rPr>
          <w:rFonts w:asciiTheme="majorHAnsi" w:hAnsiTheme="majorHAnsi"/>
          <w:color w:val="000000"/>
        </w:rPr>
        <w:t>lead into it.</w:t>
      </w:r>
      <w:r w:rsidR="00493157">
        <w:rPr>
          <w:rFonts w:asciiTheme="majorHAnsi" w:hAnsiTheme="majorHAnsi"/>
          <w:color w:val="000000"/>
        </w:rPr>
        <w:t xml:space="preserve"> K</w:t>
      </w:r>
      <w:r w:rsidRPr="00B51FBC">
        <w:rPr>
          <w:rFonts w:asciiTheme="majorHAnsi" w:hAnsiTheme="majorHAnsi"/>
          <w:color w:val="000000"/>
        </w:rPr>
        <w:t>eep your voice soft, uncolored by judgment.</w:t>
      </w:r>
    </w:p>
    <w:p w:rsidR="00175CCD" w:rsidRDefault="00175CCD" w:rsidP="00175CCD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9. </w:t>
      </w:r>
      <w:r w:rsidRPr="00B51FBC">
        <w:rPr>
          <w:rFonts w:asciiTheme="majorHAnsi" w:hAnsiTheme="majorHAnsi"/>
          <w:b/>
          <w:color w:val="000000"/>
        </w:rPr>
        <w:t>The pregnant pause.</w:t>
      </w:r>
      <w:r w:rsidRPr="00B51FBC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When you get into </w:t>
      </w:r>
      <w:r w:rsidRPr="00B51FBC">
        <w:rPr>
          <w:rFonts w:asciiTheme="majorHAnsi" w:hAnsiTheme="majorHAnsi"/>
          <w:color w:val="000000"/>
        </w:rPr>
        <w:t>emotional</w:t>
      </w:r>
      <w:r>
        <w:rPr>
          <w:rFonts w:asciiTheme="majorHAnsi" w:hAnsiTheme="majorHAnsi"/>
          <w:color w:val="000000"/>
        </w:rPr>
        <w:t xml:space="preserve"> areas</w:t>
      </w:r>
      <w:r w:rsidRPr="00B51FBC">
        <w:rPr>
          <w:rFonts w:asciiTheme="majorHAnsi" w:hAnsiTheme="majorHAnsi"/>
          <w:color w:val="000000"/>
        </w:rPr>
        <w:t xml:space="preserve">, </w:t>
      </w:r>
      <w:r>
        <w:rPr>
          <w:rFonts w:asciiTheme="majorHAnsi" w:hAnsiTheme="majorHAnsi"/>
          <w:color w:val="000000"/>
        </w:rPr>
        <w:t>people</w:t>
      </w:r>
      <w:r w:rsidRPr="00B51FBC">
        <w:rPr>
          <w:rFonts w:asciiTheme="majorHAnsi" w:hAnsiTheme="majorHAnsi"/>
          <w:color w:val="000000"/>
        </w:rPr>
        <w:t xml:space="preserve"> may need </w:t>
      </w:r>
      <w:r>
        <w:rPr>
          <w:rFonts w:asciiTheme="majorHAnsi" w:hAnsiTheme="majorHAnsi"/>
          <w:color w:val="000000"/>
        </w:rPr>
        <w:t xml:space="preserve">a few moments to compose themselves. Stop talking and give them that time. Sometimes also, a blustery person may get into </w:t>
      </w:r>
      <w:r w:rsidRPr="00B51FBC">
        <w:rPr>
          <w:rFonts w:asciiTheme="majorHAnsi" w:hAnsiTheme="majorHAnsi"/>
          <w:color w:val="000000"/>
        </w:rPr>
        <w:t>TMI</w:t>
      </w:r>
      <w:r>
        <w:rPr>
          <w:rFonts w:asciiTheme="majorHAnsi" w:hAnsiTheme="majorHAnsi"/>
          <w:color w:val="000000"/>
        </w:rPr>
        <w:t>, which could be</w:t>
      </w:r>
      <w:r w:rsidRPr="00B51FBC">
        <w:rPr>
          <w:rFonts w:asciiTheme="majorHAnsi" w:hAnsiTheme="majorHAnsi"/>
          <w:color w:val="000000"/>
        </w:rPr>
        <w:t xml:space="preserve"> your best info.</w:t>
      </w:r>
    </w:p>
    <w:p w:rsidR="00EF21B6" w:rsidRPr="00B51FBC" w:rsidRDefault="00175CCD" w:rsidP="00175CCD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t>10</w:t>
      </w:r>
      <w:r w:rsidR="003A56E2">
        <w:rPr>
          <w:rFonts w:asciiTheme="majorHAnsi" w:hAnsiTheme="majorHAnsi"/>
          <w:b/>
          <w:color w:val="000000"/>
        </w:rPr>
        <w:t xml:space="preserve">. </w:t>
      </w:r>
      <w:r w:rsidR="00EF21B6" w:rsidRPr="00B51FBC">
        <w:rPr>
          <w:rFonts w:asciiTheme="majorHAnsi" w:hAnsiTheme="majorHAnsi"/>
          <w:b/>
          <w:color w:val="000000"/>
        </w:rPr>
        <w:t xml:space="preserve">How to </w:t>
      </w:r>
      <w:r>
        <w:rPr>
          <w:rFonts w:asciiTheme="majorHAnsi" w:hAnsiTheme="majorHAnsi"/>
          <w:b/>
          <w:color w:val="000000"/>
        </w:rPr>
        <w:t xml:space="preserve">redirect a conversation. </w:t>
      </w:r>
      <w:r w:rsidR="00EF21B6" w:rsidRPr="00B51FBC">
        <w:rPr>
          <w:rFonts w:asciiTheme="majorHAnsi" w:hAnsiTheme="majorHAnsi"/>
        </w:rPr>
        <w:t xml:space="preserve">Don’t be afraid to </w:t>
      </w:r>
      <w:r>
        <w:rPr>
          <w:rFonts w:asciiTheme="majorHAnsi" w:hAnsiTheme="majorHAnsi"/>
        </w:rPr>
        <w:t>re-</w:t>
      </w:r>
      <w:r w:rsidR="00EF21B6" w:rsidRPr="00B51FBC">
        <w:rPr>
          <w:rFonts w:asciiTheme="majorHAnsi" w:hAnsiTheme="majorHAnsi"/>
        </w:rPr>
        <w:t xml:space="preserve">ask </w:t>
      </w:r>
      <w:r>
        <w:rPr>
          <w:rFonts w:asciiTheme="majorHAnsi" w:hAnsiTheme="majorHAnsi"/>
        </w:rPr>
        <w:t xml:space="preserve">an unanswered question or ask </w:t>
      </w:r>
      <w:r w:rsidR="00570FA0">
        <w:rPr>
          <w:rFonts w:asciiTheme="majorHAnsi" w:hAnsiTheme="majorHAnsi"/>
        </w:rPr>
        <w:t>for clarification</w:t>
      </w:r>
      <w:r w:rsidR="00EF21B6" w:rsidRPr="00B51FBC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Some ways to do this: </w:t>
      </w:r>
    </w:p>
    <w:p w:rsidR="00EF21B6" w:rsidRPr="00B51FBC" w:rsidRDefault="00175CCD" w:rsidP="00EF21B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51FBC">
        <w:rPr>
          <w:rFonts w:asciiTheme="majorHAnsi" w:hAnsiTheme="majorHAnsi"/>
        </w:rPr>
        <w:t xml:space="preserve"> </w:t>
      </w:r>
      <w:r w:rsidR="00EF21B6" w:rsidRPr="00B51FBC">
        <w:rPr>
          <w:rFonts w:asciiTheme="majorHAnsi" w:hAnsiTheme="majorHAnsi"/>
        </w:rPr>
        <w:t>“I want to be su</w:t>
      </w:r>
      <w:r w:rsidR="00570FA0">
        <w:rPr>
          <w:rFonts w:asciiTheme="majorHAnsi" w:hAnsiTheme="majorHAnsi"/>
        </w:rPr>
        <w:t>re I understand</w:t>
      </w:r>
      <w:r>
        <w:rPr>
          <w:rFonts w:asciiTheme="majorHAnsi" w:hAnsiTheme="majorHAnsi"/>
        </w:rPr>
        <w:t xml:space="preserve">. Do you </w:t>
      </w:r>
      <w:proofErr w:type="gramStart"/>
      <w:r>
        <w:rPr>
          <w:rFonts w:asciiTheme="majorHAnsi" w:hAnsiTheme="majorHAnsi"/>
        </w:rPr>
        <w:t>mean …?</w:t>
      </w:r>
      <w:proofErr w:type="gramEnd"/>
    </w:p>
    <w:p w:rsidR="00EF21B6" w:rsidRPr="00B51FBC" w:rsidRDefault="00EF21B6" w:rsidP="00EF21B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51FBC">
        <w:rPr>
          <w:rFonts w:asciiTheme="majorHAnsi" w:hAnsiTheme="majorHAnsi"/>
        </w:rPr>
        <w:t>“I’d like to go back for a moment.”</w:t>
      </w:r>
    </w:p>
    <w:p w:rsidR="00EF21B6" w:rsidRPr="00B51FBC" w:rsidRDefault="00EF21B6" w:rsidP="00EF21B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B51FBC">
        <w:rPr>
          <w:rFonts w:asciiTheme="majorHAnsi" w:hAnsiTheme="majorHAnsi"/>
        </w:rPr>
        <w:t xml:space="preserve">“So what </w:t>
      </w:r>
      <w:r w:rsidR="00175CCD">
        <w:rPr>
          <w:rFonts w:asciiTheme="majorHAnsi" w:hAnsiTheme="majorHAnsi"/>
        </w:rPr>
        <w:t>I hear you saying is …</w:t>
      </w:r>
      <w:r w:rsidRPr="00B51FBC">
        <w:rPr>
          <w:rFonts w:asciiTheme="majorHAnsi" w:hAnsiTheme="majorHAnsi"/>
        </w:rPr>
        <w:t xml:space="preserve"> </w:t>
      </w:r>
      <w:proofErr w:type="gramStart"/>
      <w:r w:rsidRPr="00B51FBC">
        <w:rPr>
          <w:rFonts w:asciiTheme="majorHAnsi" w:hAnsiTheme="majorHAnsi"/>
        </w:rPr>
        <w:t>Is</w:t>
      </w:r>
      <w:proofErr w:type="gramEnd"/>
      <w:r w:rsidRPr="00B51FBC">
        <w:rPr>
          <w:rFonts w:asciiTheme="majorHAnsi" w:hAnsiTheme="majorHAnsi"/>
        </w:rPr>
        <w:t xml:space="preserve"> that right?”</w:t>
      </w:r>
    </w:p>
    <w:p w:rsidR="00175CCD" w:rsidRDefault="00175CCD" w:rsidP="00EF21B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“I’m sorry,</w:t>
      </w:r>
      <w:r w:rsidR="00EF21B6" w:rsidRPr="00B51FBC">
        <w:rPr>
          <w:rFonts w:asciiTheme="majorHAnsi" w:hAnsiTheme="majorHAnsi"/>
        </w:rPr>
        <w:t xml:space="preserve"> could you</w:t>
      </w:r>
      <w:r>
        <w:rPr>
          <w:rFonts w:asciiTheme="majorHAnsi" w:hAnsiTheme="majorHAnsi"/>
        </w:rPr>
        <w:t xml:space="preserve"> explain what you mean </w:t>
      </w:r>
      <w:proofErr w:type="gramStart"/>
      <w:r>
        <w:rPr>
          <w:rFonts w:asciiTheme="majorHAnsi" w:hAnsiTheme="majorHAnsi"/>
        </w:rPr>
        <w:t>by …</w:t>
      </w:r>
      <w:r w:rsidR="00EF21B6" w:rsidRPr="00B51FBC">
        <w:rPr>
          <w:rFonts w:asciiTheme="majorHAnsi" w:hAnsiTheme="majorHAnsi"/>
        </w:rPr>
        <w:t>?</w:t>
      </w:r>
      <w:proofErr w:type="gramEnd"/>
    </w:p>
    <w:p w:rsidR="00EF21B6" w:rsidRPr="00B51FBC" w:rsidRDefault="00175CCD" w:rsidP="00EF21B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“Can you give me an example?”</w:t>
      </w:r>
    </w:p>
    <w:p w:rsidR="00EF21B6" w:rsidRPr="00B51FBC" w:rsidRDefault="00570FA0" w:rsidP="0070180B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11. Humor and o</w:t>
      </w:r>
      <w:r w:rsidR="00EF21B6" w:rsidRPr="00B51FBC">
        <w:rPr>
          <w:rFonts w:asciiTheme="majorHAnsi" w:hAnsiTheme="majorHAnsi"/>
          <w:b/>
          <w:color w:val="000000"/>
        </w:rPr>
        <w:t xml:space="preserve">vershoot: </w:t>
      </w:r>
      <w:r>
        <w:rPr>
          <w:rFonts w:asciiTheme="majorHAnsi" w:hAnsiTheme="majorHAnsi"/>
          <w:color w:val="000000"/>
        </w:rPr>
        <w:t>A little self-deprecating humor can help soften tough questions. So can hyperbole, as in “So w</w:t>
      </w:r>
      <w:r w:rsidR="00EF21B6" w:rsidRPr="00B51FBC">
        <w:rPr>
          <w:rFonts w:asciiTheme="majorHAnsi" w:hAnsiTheme="majorHAnsi"/>
          <w:color w:val="000000"/>
        </w:rPr>
        <w:t>hat are you in for, murder?</w:t>
      </w:r>
      <w:r>
        <w:rPr>
          <w:rFonts w:asciiTheme="majorHAnsi" w:hAnsiTheme="majorHAnsi"/>
          <w:color w:val="000000"/>
        </w:rPr>
        <w:t>”</w:t>
      </w:r>
    </w:p>
    <w:p w:rsidR="00F67A4E" w:rsidRPr="00B51FBC" w:rsidRDefault="00570FA0" w:rsidP="00EF21B6">
      <w:pPr>
        <w:shd w:val="clear" w:color="auto" w:fill="F8FCFF"/>
        <w:spacing w:before="100" w:beforeAutospacing="1" w:after="100" w:afterAutospacing="1"/>
        <w:outlineLvl w:val="1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12. </w:t>
      </w:r>
      <w:r w:rsidR="0070180B" w:rsidRPr="00B51FBC">
        <w:rPr>
          <w:rFonts w:asciiTheme="majorHAnsi" w:hAnsiTheme="majorHAnsi"/>
          <w:b/>
          <w:color w:val="000000"/>
        </w:rPr>
        <w:t xml:space="preserve">How to capture </w:t>
      </w:r>
      <w:r>
        <w:rPr>
          <w:rFonts w:asciiTheme="majorHAnsi" w:hAnsiTheme="majorHAnsi"/>
          <w:b/>
          <w:color w:val="000000"/>
        </w:rPr>
        <w:t>your interview</w:t>
      </w:r>
      <w:r w:rsidR="0070180B" w:rsidRPr="00B51FBC">
        <w:rPr>
          <w:rFonts w:asciiTheme="majorHAnsi" w:hAnsiTheme="majorHAnsi"/>
          <w:b/>
          <w:color w:val="000000"/>
        </w:rPr>
        <w:t xml:space="preserve">. </w:t>
      </w:r>
      <w:r w:rsidR="00EF21B6" w:rsidRPr="00B51FBC">
        <w:rPr>
          <w:rFonts w:asciiTheme="majorHAnsi" w:hAnsiTheme="majorHAnsi"/>
          <w:color w:val="000000"/>
        </w:rPr>
        <w:t>However</w:t>
      </w:r>
      <w:r w:rsidR="0070180B" w:rsidRPr="00B51FBC">
        <w:rPr>
          <w:rFonts w:asciiTheme="majorHAnsi" w:hAnsiTheme="majorHAnsi"/>
          <w:color w:val="000000"/>
        </w:rPr>
        <w:t xml:space="preserve"> they feel </w:t>
      </w:r>
      <w:r>
        <w:rPr>
          <w:rFonts w:asciiTheme="majorHAnsi" w:hAnsiTheme="majorHAnsi"/>
          <w:color w:val="000000"/>
        </w:rPr>
        <w:t>most comfortable, whether audio or video. It’s best if you don’t take notes so you can better focus on them.</w:t>
      </w:r>
      <w:r w:rsidR="0070180B" w:rsidRPr="00B51FBC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Best practice includes a</w:t>
      </w:r>
      <w:r w:rsidR="00EF21B6" w:rsidRPr="00B51FBC">
        <w:rPr>
          <w:rFonts w:asciiTheme="majorHAnsi" w:hAnsiTheme="majorHAnsi"/>
          <w:color w:val="000000"/>
        </w:rPr>
        <w:t>sk</w:t>
      </w:r>
      <w:r>
        <w:rPr>
          <w:rFonts w:asciiTheme="majorHAnsi" w:hAnsiTheme="majorHAnsi"/>
          <w:color w:val="000000"/>
        </w:rPr>
        <w:t>ing</w:t>
      </w:r>
      <w:r w:rsidR="00EF21B6" w:rsidRPr="00B51FBC">
        <w:rPr>
          <w:rFonts w:asciiTheme="majorHAnsi" w:hAnsiTheme="majorHAnsi"/>
          <w:color w:val="000000"/>
        </w:rPr>
        <w:t xml:space="preserve"> permission. Keep it rolling even after you “finish</w:t>
      </w:r>
      <w:r>
        <w:rPr>
          <w:rFonts w:asciiTheme="majorHAnsi" w:hAnsiTheme="majorHAnsi"/>
          <w:color w:val="000000"/>
        </w:rPr>
        <w:t>.</w:t>
      </w:r>
      <w:r w:rsidR="00EF21B6" w:rsidRPr="00B51FBC">
        <w:rPr>
          <w:rFonts w:asciiTheme="majorHAnsi" w:hAnsiTheme="majorHAnsi"/>
          <w:color w:val="000000"/>
        </w:rPr>
        <w:t xml:space="preserve">” </w:t>
      </w:r>
    </w:p>
    <w:p w:rsidR="00EF21B6" w:rsidRPr="00B51FBC" w:rsidRDefault="00570FA0" w:rsidP="00570FA0">
      <w:pPr>
        <w:pStyle w:val="Heading2"/>
      </w:pPr>
      <w:r>
        <w:t>Great questions lead to great answers! Here are a few of my favorites.</w:t>
      </w:r>
    </w:p>
    <w:p w:rsidR="00EF21B6" w:rsidRPr="00B51FBC" w:rsidRDefault="00EF21B6">
      <w:pPr>
        <w:rPr>
          <w:rFonts w:asciiTheme="majorHAnsi" w:hAnsiTheme="majorHAnsi"/>
        </w:rPr>
      </w:pPr>
    </w:p>
    <w:p w:rsidR="00570FA0" w:rsidRDefault="00570FA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Most influential people in your life?</w:t>
      </w:r>
      <w:proofErr w:type="gramEnd"/>
    </w:p>
    <w:p w:rsidR="00570FA0" w:rsidRDefault="00570FA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Major events, decisions or tipping points?</w:t>
      </w:r>
      <w:proofErr w:type="gramEnd"/>
    </w:p>
    <w:p w:rsidR="00570FA0" w:rsidRDefault="00570FA0">
      <w:pPr>
        <w:rPr>
          <w:rFonts w:asciiTheme="majorHAnsi" w:hAnsiTheme="majorHAnsi"/>
        </w:rPr>
      </w:pPr>
      <w:r>
        <w:rPr>
          <w:rFonts w:asciiTheme="majorHAnsi" w:hAnsiTheme="majorHAnsi"/>
        </w:rPr>
        <w:t>Three problems you’d most like to solve?</w:t>
      </w:r>
    </w:p>
    <w:p w:rsidR="00134A9D" w:rsidRPr="00B51FBC" w:rsidRDefault="00570FA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Best/worst days of your life?</w:t>
      </w:r>
      <w:proofErr w:type="gramEnd"/>
    </w:p>
    <w:p w:rsidR="00570FA0" w:rsidRDefault="00EF21B6">
      <w:pPr>
        <w:rPr>
          <w:rFonts w:asciiTheme="majorHAnsi" w:hAnsiTheme="majorHAnsi"/>
        </w:rPr>
      </w:pPr>
      <w:proofErr w:type="gramStart"/>
      <w:r w:rsidRPr="00B51FBC">
        <w:rPr>
          <w:rFonts w:asciiTheme="majorHAnsi" w:hAnsiTheme="majorHAnsi"/>
        </w:rPr>
        <w:t>Favorite toy</w:t>
      </w:r>
      <w:r w:rsidR="00570FA0">
        <w:rPr>
          <w:rFonts w:asciiTheme="majorHAnsi" w:hAnsiTheme="majorHAnsi"/>
        </w:rPr>
        <w:t>s</w:t>
      </w:r>
      <w:r w:rsidRPr="00B51FBC">
        <w:rPr>
          <w:rFonts w:asciiTheme="majorHAnsi" w:hAnsiTheme="majorHAnsi"/>
        </w:rPr>
        <w:t>, game</w:t>
      </w:r>
      <w:r w:rsidR="00570FA0">
        <w:rPr>
          <w:rFonts w:asciiTheme="majorHAnsi" w:hAnsiTheme="majorHAnsi"/>
        </w:rPr>
        <w:t>s, pets as a kid?</w:t>
      </w:r>
      <w:proofErr w:type="gramEnd"/>
    </w:p>
    <w:p w:rsidR="00570FA0" w:rsidRDefault="00570FA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Something that got you into trouble?</w:t>
      </w:r>
      <w:proofErr w:type="gramEnd"/>
    </w:p>
    <w:p w:rsidR="00EF21B6" w:rsidRPr="00B51FBC" w:rsidRDefault="00570FA0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Favorite school or college memories?</w:t>
      </w:r>
      <w:proofErr w:type="gramEnd"/>
    </w:p>
    <w:p w:rsidR="00570FA0" w:rsidRDefault="00EF21B6">
      <w:pPr>
        <w:rPr>
          <w:rFonts w:asciiTheme="majorHAnsi" w:hAnsiTheme="majorHAnsi"/>
        </w:rPr>
      </w:pPr>
      <w:r w:rsidRPr="00B51FBC">
        <w:rPr>
          <w:rFonts w:asciiTheme="majorHAnsi" w:hAnsiTheme="majorHAnsi"/>
        </w:rPr>
        <w:t>Anything you wish you’d done differ</w:t>
      </w:r>
      <w:r w:rsidR="00570FA0">
        <w:rPr>
          <w:rFonts w:asciiTheme="majorHAnsi" w:hAnsiTheme="majorHAnsi"/>
        </w:rPr>
        <w:t>ently?</w:t>
      </w:r>
    </w:p>
    <w:p w:rsidR="00570FA0" w:rsidRDefault="00570FA0">
      <w:pPr>
        <w:rPr>
          <w:rFonts w:asciiTheme="majorHAnsi" w:hAnsiTheme="majorHAnsi"/>
        </w:rPr>
      </w:pPr>
      <w:r>
        <w:rPr>
          <w:rFonts w:asciiTheme="majorHAnsi" w:hAnsiTheme="majorHAnsi"/>
        </w:rPr>
        <w:t>Greatest success/disappointment?</w:t>
      </w:r>
    </w:p>
    <w:p w:rsidR="00570FA0" w:rsidRDefault="00570FA0">
      <w:pPr>
        <w:rPr>
          <w:rFonts w:asciiTheme="majorHAnsi" w:hAnsiTheme="majorHAnsi"/>
        </w:rPr>
      </w:pPr>
      <w:r>
        <w:rPr>
          <w:rFonts w:asciiTheme="majorHAnsi" w:hAnsiTheme="majorHAnsi"/>
        </w:rPr>
        <w:t>What’s your best advice?</w:t>
      </w:r>
    </w:p>
    <w:p w:rsidR="006517C0" w:rsidRDefault="00570FA0">
      <w:pPr>
        <w:rPr>
          <w:rFonts w:asciiTheme="majorHAnsi" w:hAnsiTheme="majorHAnsi"/>
        </w:rPr>
      </w:pPr>
      <w:r>
        <w:rPr>
          <w:rFonts w:asciiTheme="majorHAnsi" w:hAnsiTheme="majorHAnsi"/>
        </w:rPr>
        <w:t>Anything else you’d like to talk about?</w:t>
      </w:r>
    </w:p>
    <w:p w:rsidR="006517C0" w:rsidRDefault="006517C0">
      <w:pPr>
        <w:rPr>
          <w:rFonts w:asciiTheme="majorHAnsi" w:hAnsiTheme="majorHAnsi"/>
        </w:rPr>
      </w:pPr>
    </w:p>
    <w:p w:rsidR="006517C0" w:rsidRDefault="006517C0">
      <w:pPr>
        <w:rPr>
          <w:rFonts w:asciiTheme="majorHAnsi" w:hAnsiTheme="majorHAnsi"/>
        </w:rPr>
      </w:pPr>
    </w:p>
    <w:p w:rsidR="00DE29FA" w:rsidRPr="00B51FBC" w:rsidRDefault="00DE29FA">
      <w:pPr>
        <w:rPr>
          <w:rFonts w:asciiTheme="majorHAnsi" w:hAnsiTheme="majorHAnsi"/>
        </w:rPr>
      </w:pPr>
    </w:p>
    <w:sectPr w:rsidR="00DE29FA" w:rsidRPr="00B51FBC" w:rsidSect="00BC72CD">
      <w:footerReference w:type="default" r:id="rId6"/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C0" w:rsidRDefault="006517C0">
    <w:pPr>
      <w:pStyle w:val="Footer"/>
    </w:pPr>
    <w:r>
      <w:t>© 2015 Sandra Millers Younger</w:t>
    </w:r>
  </w:p>
  <w:p w:rsidR="006517C0" w:rsidRDefault="006517C0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85836"/>
    <w:multiLevelType w:val="hybridMultilevel"/>
    <w:tmpl w:val="AF248E64"/>
    <w:lvl w:ilvl="0" w:tplc="03DAFFCA">
      <w:start w:val="2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3DA6"/>
    <w:multiLevelType w:val="hybridMultilevel"/>
    <w:tmpl w:val="E4B6BDB6"/>
    <w:lvl w:ilvl="0" w:tplc="4C10529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7FF6"/>
    <w:multiLevelType w:val="hybridMultilevel"/>
    <w:tmpl w:val="B0F2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56F62"/>
    <w:multiLevelType w:val="multilevel"/>
    <w:tmpl w:val="BC1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96DF6"/>
    <w:multiLevelType w:val="hybridMultilevel"/>
    <w:tmpl w:val="0D3C278E"/>
    <w:lvl w:ilvl="0" w:tplc="02E6A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DE29FA"/>
    <w:rsid w:val="0004103D"/>
    <w:rsid w:val="00074189"/>
    <w:rsid w:val="000D524B"/>
    <w:rsid w:val="000E0221"/>
    <w:rsid w:val="000E50AF"/>
    <w:rsid w:val="00134A9D"/>
    <w:rsid w:val="00160513"/>
    <w:rsid w:val="00175CCD"/>
    <w:rsid w:val="0019383A"/>
    <w:rsid w:val="001C5541"/>
    <w:rsid w:val="002952C6"/>
    <w:rsid w:val="003151B3"/>
    <w:rsid w:val="00375FE8"/>
    <w:rsid w:val="003A56E2"/>
    <w:rsid w:val="00493157"/>
    <w:rsid w:val="004B4888"/>
    <w:rsid w:val="004D36C5"/>
    <w:rsid w:val="005453B7"/>
    <w:rsid w:val="00570FA0"/>
    <w:rsid w:val="005F5ADB"/>
    <w:rsid w:val="006517C0"/>
    <w:rsid w:val="006A6CE9"/>
    <w:rsid w:val="006F5E8F"/>
    <w:rsid w:val="006F6BE2"/>
    <w:rsid w:val="0070180B"/>
    <w:rsid w:val="00867D0A"/>
    <w:rsid w:val="008800D2"/>
    <w:rsid w:val="008B7A75"/>
    <w:rsid w:val="0097258C"/>
    <w:rsid w:val="009C004F"/>
    <w:rsid w:val="00A27F2D"/>
    <w:rsid w:val="00A849AD"/>
    <w:rsid w:val="00A932D2"/>
    <w:rsid w:val="00B51FBC"/>
    <w:rsid w:val="00BA5601"/>
    <w:rsid w:val="00BC72CD"/>
    <w:rsid w:val="00C12D5B"/>
    <w:rsid w:val="00C47C58"/>
    <w:rsid w:val="00D33874"/>
    <w:rsid w:val="00D57FE7"/>
    <w:rsid w:val="00DE29FA"/>
    <w:rsid w:val="00DE4EF8"/>
    <w:rsid w:val="00E07E99"/>
    <w:rsid w:val="00E54018"/>
    <w:rsid w:val="00ED2E92"/>
    <w:rsid w:val="00EF21B6"/>
    <w:rsid w:val="00F22889"/>
    <w:rsid w:val="00F67A4E"/>
    <w:rsid w:val="00FB42BE"/>
    <w:rsid w:val="00FC08A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33F77"/>
  </w:style>
  <w:style w:type="paragraph" w:styleId="Heading1">
    <w:name w:val="heading 1"/>
    <w:basedOn w:val="Normal"/>
    <w:next w:val="Normal"/>
    <w:link w:val="Heading1Char"/>
    <w:uiPriority w:val="9"/>
    <w:qFormat/>
    <w:rsid w:val="001938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F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E50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0AF"/>
  </w:style>
  <w:style w:type="paragraph" w:styleId="Footer">
    <w:name w:val="footer"/>
    <w:basedOn w:val="Normal"/>
    <w:link w:val="FooterChar"/>
    <w:uiPriority w:val="99"/>
    <w:semiHidden/>
    <w:unhideWhenUsed/>
    <w:rsid w:val="000E50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0AF"/>
  </w:style>
  <w:style w:type="paragraph" w:styleId="ListParagraph">
    <w:name w:val="List Paragraph"/>
    <w:basedOn w:val="Normal"/>
    <w:uiPriority w:val="34"/>
    <w:qFormat/>
    <w:rsid w:val="000E50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7F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383A"/>
    <w:rPr>
      <w:rFonts w:asciiTheme="majorHAnsi" w:eastAsiaTheme="majorEastAsia" w:hAnsiTheme="majorHAnsi" w:cstheme="majorBidi"/>
      <w:b/>
      <w:bCs/>
      <w:noProof/>
      <w:color w:val="345A8A" w:themeColor="accent1" w:themeShade="B5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Macintosh Word</Application>
  <DocSecurity>0</DocSecurity>
  <Lines>25</Lines>
  <Paragraphs>6</Paragraphs>
  <ScaleCrop>false</ScaleCrop>
  <Company>Editorial Excellence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Younger</dc:creator>
  <cp:keywords/>
  <cp:lastModifiedBy>Sandra Younger</cp:lastModifiedBy>
  <cp:revision>3</cp:revision>
  <dcterms:created xsi:type="dcterms:W3CDTF">2015-11-10T19:33:00Z</dcterms:created>
  <dcterms:modified xsi:type="dcterms:W3CDTF">2015-11-10T19:34:00Z</dcterms:modified>
</cp:coreProperties>
</file>